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9DF" w:rsidRPr="000339DF" w:rsidRDefault="000339DF" w:rsidP="000339DF">
      <w:pPr>
        <w:spacing w:line="240" w:lineRule="auto"/>
        <w:ind w:firstLine="0"/>
        <w:jc w:val="center"/>
        <w:rPr>
          <w:rFonts w:ascii="Tahoma" w:eastAsia="Times New Roman" w:hAnsi="Tahoma" w:cs="Tahoma"/>
          <w:b/>
          <w:lang w:eastAsia="ru-RU"/>
        </w:rPr>
      </w:pPr>
      <w:r w:rsidRPr="000339DF">
        <w:rPr>
          <w:rFonts w:ascii="Tahoma" w:eastAsia="Times New Roman" w:hAnsi="Tahoma" w:cs="Tahoma"/>
          <w:b/>
          <w:lang w:eastAsia="ru-RU"/>
        </w:rPr>
        <w:t>Извещение о проведении электронного аукциона</w:t>
      </w:r>
    </w:p>
    <w:p w:rsidR="000339DF" w:rsidRPr="000339DF" w:rsidRDefault="000339DF" w:rsidP="000339DF">
      <w:pPr>
        <w:spacing w:line="240" w:lineRule="auto"/>
        <w:ind w:firstLine="0"/>
        <w:jc w:val="center"/>
        <w:rPr>
          <w:rFonts w:ascii="Tahoma" w:eastAsia="Times New Roman" w:hAnsi="Tahoma" w:cs="Tahoma"/>
          <w:b/>
          <w:lang w:eastAsia="ru-RU"/>
        </w:rPr>
      </w:pPr>
      <w:r w:rsidRPr="000339DF">
        <w:rPr>
          <w:rFonts w:ascii="Tahoma" w:eastAsia="Times New Roman" w:hAnsi="Tahoma" w:cs="Tahoma"/>
          <w:b/>
          <w:lang w:eastAsia="ru-RU"/>
        </w:rPr>
        <w:t>для закупки №0132300034121000040</w:t>
      </w:r>
    </w:p>
    <w:p w:rsidR="000339DF" w:rsidRPr="000339DF" w:rsidRDefault="000339DF" w:rsidP="000339DF">
      <w:pPr>
        <w:spacing w:line="240" w:lineRule="auto"/>
        <w:ind w:firstLine="0"/>
        <w:jc w:val="center"/>
        <w:rPr>
          <w:rFonts w:ascii="Tahoma" w:eastAsia="Times New Roman" w:hAnsi="Tahoma" w:cs="Tahoma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54"/>
        <w:gridCol w:w="4911"/>
      </w:tblGrid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lang w:eastAsia="ru-RU"/>
              </w:rPr>
              <w:t>0132300034121000040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lang w:eastAsia="ru-RU"/>
              </w:rPr>
              <w:t>Поставка автобуса ПАЗ-320540-22 или эквивалент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Электронный аукцион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ЭТП Газпромбанк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https://etpgpb.ru/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Уполномоченный орган</w:t>
            </w:r>
            <w:r w:rsidRPr="000339DF">
              <w:rPr>
                <w:rFonts w:ascii="Tahoma" w:eastAsia="Times New Roman" w:hAnsi="Tahoma" w:cs="Tahoma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Храмова Наталья Александровна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kontraktnav@yandex.ru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7-83175-56104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7-83175-56056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Ответственный за заключение контракта –ведущий специалист отдела ЖКХ и ТЭК Штырёв С. Н.тел. (83175) 5-51-52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lang w:eastAsia="ru-RU"/>
              </w:rPr>
              <w:t>16.04.2021 08:00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ЭТП Газпромбанк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В соответствии с п.8 раздела 1 документации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lang w:eastAsia="ru-RU"/>
              </w:rPr>
              <w:t>19.04.2021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lang w:eastAsia="ru-RU"/>
              </w:rPr>
              <w:t>20.04.2021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Информация отсутствует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lang w:eastAsia="ru-RU"/>
              </w:rPr>
              <w:t>2295000.00</w:t>
            </w:r>
            <w:r w:rsidRPr="000339DF">
              <w:rPr>
                <w:rFonts w:ascii="Tahoma" w:eastAsia="Times New Roman" w:hAnsi="Tahoma" w:cs="Tahoma"/>
                <w:lang w:eastAsia="ru-RU"/>
              </w:rPr>
              <w:t xml:space="preserve"> Российский рубль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213522303529252230100100150012910244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 xml:space="preserve">1 ДЕПАРТАМЕНТ СТРОИТЕЛЬСТВА И ЖИЛИЩНО-КОММУНАЛЬНОГО ХОЗЯЙСТВА АДМИНИСТРАЦИИ ГОРОДСКОГО ОКРУГА НАВАШИНСКИЙ НИЖЕГОРОДСКОЙ </w:t>
            </w:r>
            <w:r w:rsidRPr="000339DF">
              <w:rPr>
                <w:rFonts w:ascii="Tahoma" w:eastAsia="Times New Roman" w:hAnsi="Tahoma" w:cs="Tahoma"/>
                <w:lang w:eastAsia="ru-RU"/>
              </w:rPr>
              <w:lastRenderedPageBreak/>
              <w:t>ОБЛАСТИ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2295000.00 Российский рубль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58"/>
              <w:gridCol w:w="1857"/>
              <w:gridCol w:w="1795"/>
              <w:gridCol w:w="1795"/>
              <w:gridCol w:w="2740"/>
            </w:tblGrid>
            <w:tr w:rsidR="000339DF" w:rsidRPr="000339DF" w:rsidTr="000339DF"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339DF" w:rsidRPr="000339DF" w:rsidTr="000339DF"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2295000.00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2295000.00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</w:tr>
          </w:tbl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63"/>
              <w:gridCol w:w="1158"/>
              <w:gridCol w:w="1406"/>
              <w:gridCol w:w="1119"/>
              <w:gridCol w:w="1119"/>
              <w:gridCol w:w="1880"/>
            </w:tblGrid>
            <w:tr w:rsidR="000339DF" w:rsidRPr="000339DF" w:rsidTr="000339DF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Российский рубль</w:t>
                  </w:r>
                </w:p>
              </w:tc>
            </w:tr>
            <w:tr w:rsidR="000339DF" w:rsidRPr="000339DF" w:rsidTr="000339DF"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339DF" w:rsidRPr="000339DF" w:rsidTr="000339DF"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13004081100320090244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2295000.00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2295000.00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</w:tr>
          </w:tbl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Бюджет городского округа Навашинский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 xml:space="preserve">Российская Федерация, Нижегородская обл, Навашино г, Самовывоз со склада Поставщика 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В течение 10 (десяти) календарных дней с даты заключения Контракта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11475.00 Российский рубль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Согласно п.10 раздела 1 документации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 xml:space="preserve">Платежные реквизиты для перечисления денежных средств при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"Номер расчётного счёта" 00000000000000000000</w:t>
            </w:r>
          </w:p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"Номер лицевого счёта" См. прилагаемые документы</w:t>
            </w:r>
          </w:p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"БИК" 000000000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5.00%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Согласно п.11 раздела 1 документации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"Номер расчётного счёта" 00000000000000000000</w:t>
            </w:r>
          </w:p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"Номер лицевого счёта" См. прилагаемые документы</w:t>
            </w:r>
          </w:p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"БИК" 000000000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gridSpan w:val="2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339DF" w:rsidRPr="000339DF" w:rsidTr="000339DF">
        <w:tc>
          <w:tcPr>
            <w:tcW w:w="0" w:type="auto"/>
            <w:gridSpan w:val="2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339DF" w:rsidRPr="000339DF" w:rsidTr="000339DF">
        <w:tc>
          <w:tcPr>
            <w:tcW w:w="0" w:type="auto"/>
            <w:gridSpan w:val="2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lastRenderedPageBreak/>
              <w:t>Объект закупки</w:t>
            </w:r>
          </w:p>
        </w:tc>
      </w:tr>
      <w:tr w:rsidR="000339DF" w:rsidRPr="000339DF" w:rsidTr="000339DF">
        <w:tc>
          <w:tcPr>
            <w:tcW w:w="0" w:type="auto"/>
            <w:gridSpan w:val="2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Российский рубль</w:t>
            </w:r>
          </w:p>
        </w:tc>
      </w:tr>
      <w:tr w:rsidR="000339DF" w:rsidRPr="000339DF" w:rsidTr="000339D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216"/>
              <w:gridCol w:w="858"/>
              <w:gridCol w:w="1140"/>
              <w:gridCol w:w="736"/>
              <w:gridCol w:w="835"/>
              <w:gridCol w:w="1262"/>
              <w:gridCol w:w="835"/>
              <w:gridCol w:w="900"/>
              <w:gridCol w:w="769"/>
              <w:gridCol w:w="804"/>
            </w:tblGrid>
            <w:tr w:rsidR="000339DF" w:rsidRPr="000339D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0339DF" w:rsidRPr="000339DF">
              <w:tc>
                <w:tcPr>
                  <w:tcW w:w="0" w:type="auto"/>
                  <w:vMerge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</w:tr>
            <w:tr w:rsidR="000339DF" w:rsidRPr="000339DF"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Автобусы, предназначенные для перевозки стоящих и сидящих пассажиров, имеющие технически допустимую максимальную массу более 5 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29.10.30.111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62"/>
                  </w:tblGrid>
                  <w:tr w:rsidR="000339DF" w:rsidRPr="000339D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339DF" w:rsidRPr="000339DF" w:rsidRDefault="000339DF" w:rsidP="000339D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lang w:eastAsia="ru-RU"/>
                          </w:rPr>
                        </w:pPr>
                        <w:r w:rsidRPr="000339DF">
                          <w:rPr>
                            <w:rFonts w:ascii="Tahoma" w:eastAsia="Times New Roman" w:hAnsi="Tahoma" w:cs="Tahoma"/>
                            <w:lang w:eastAsia="ru-RU"/>
                          </w:rPr>
                          <w:t>ДЕПАРТАМЕНТ СТРОИТЕЛЬСТВА И ЖИЛИЩНО-КОММУНАЛЬНОГО ХОЗЯЙСТВА АДМИНИСТРАЦИИ ГОРОДСКОГО ОКРУГА НАВАШИНСКИЙ НИЖЕГОРОДСКОЙ ОБЛАСТИ</w:t>
                        </w:r>
                      </w:p>
                    </w:tc>
                  </w:tr>
                </w:tbl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</w:tblGrid>
                  <w:tr w:rsidR="000339DF" w:rsidRPr="000339D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339DF" w:rsidRPr="000339DF" w:rsidRDefault="000339DF" w:rsidP="000339D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lang w:eastAsia="ru-RU"/>
                          </w:rPr>
                        </w:pPr>
                        <w:r w:rsidRPr="000339DF">
                          <w:rPr>
                            <w:rFonts w:ascii="Tahoma" w:eastAsia="Times New Roman" w:hAnsi="Tahoma" w:cs="Tahoma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2295000.00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2295000.00</w:t>
                  </w:r>
                </w:p>
              </w:tc>
            </w:tr>
          </w:tbl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gridSpan w:val="2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Итого: 2295000.00 Российский рубль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0339DF" w:rsidRPr="000339DF" w:rsidTr="000339D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356"/>
              <w:gridCol w:w="2485"/>
              <w:gridCol w:w="2104"/>
              <w:gridCol w:w="1978"/>
              <w:gridCol w:w="1432"/>
            </w:tblGrid>
            <w:tr w:rsidR="000339DF" w:rsidRPr="000339DF"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0339DF" w:rsidRPr="000339DF"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>Запрет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t xml:space="preserve">Постановление Правительства РФ от </w:t>
                  </w:r>
                  <w:r w:rsidRPr="000339DF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39DF" w:rsidRPr="000339DF" w:rsidRDefault="000339DF" w:rsidP="000339DF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</w:tbl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lastRenderedPageBreak/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Информация отсутствует</w:t>
            </w:r>
          </w:p>
        </w:tc>
      </w:tr>
      <w:tr w:rsidR="000339DF" w:rsidRPr="000339DF" w:rsidTr="000339DF"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1 Обоснование НМЦК</w:t>
            </w:r>
          </w:p>
          <w:p w:rsidR="000339DF" w:rsidRPr="000339DF" w:rsidRDefault="000339DF" w:rsidP="000339D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0339DF">
              <w:rPr>
                <w:rFonts w:ascii="Tahoma" w:eastAsia="Times New Roman" w:hAnsi="Tahoma" w:cs="Tahoma"/>
                <w:lang w:eastAsia="ru-RU"/>
              </w:rPr>
              <w:t>2 Документация</w:t>
            </w:r>
          </w:p>
        </w:tc>
      </w:tr>
    </w:tbl>
    <w:p w:rsidR="002E53BD" w:rsidRDefault="002E53BD" w:rsidP="000339DF">
      <w:pPr>
        <w:ind w:firstLine="0"/>
      </w:pPr>
    </w:p>
    <w:sectPr w:rsidR="002E53BD" w:rsidSect="002E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0339DF"/>
    <w:rsid w:val="000339DF"/>
    <w:rsid w:val="00165F56"/>
    <w:rsid w:val="001E4760"/>
    <w:rsid w:val="002E53BD"/>
    <w:rsid w:val="00481A21"/>
    <w:rsid w:val="007126E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0339D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339D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339D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339D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339D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339D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5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7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59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825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896</Words>
  <Characters>5111</Characters>
  <Application>Microsoft Office Word</Application>
  <DocSecurity>0</DocSecurity>
  <Lines>42</Lines>
  <Paragraphs>11</Paragraphs>
  <ScaleCrop>false</ScaleCrop>
  <Company/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2021-04-07T14:12:00Z</cp:lastPrinted>
  <dcterms:created xsi:type="dcterms:W3CDTF">2021-04-07T14:10:00Z</dcterms:created>
  <dcterms:modified xsi:type="dcterms:W3CDTF">2021-04-07T14:12:00Z</dcterms:modified>
</cp:coreProperties>
</file>